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5E" w:rsidRDefault="007D1E5E" w:rsidP="007D1E5E">
      <w:r>
        <w:t>REPUBLIKA HRVATSKA</w:t>
      </w:r>
      <w:r>
        <w:tab/>
      </w:r>
      <w:r>
        <w:tab/>
      </w:r>
      <w:r>
        <w:tab/>
      </w:r>
      <w:r>
        <w:tab/>
      </w:r>
      <w:r>
        <w:tab/>
        <w:t>Razina :</w:t>
      </w:r>
      <w:r>
        <w:rPr>
          <w:b/>
          <w:bCs/>
        </w:rPr>
        <w:t xml:space="preserve"> 31</w:t>
      </w:r>
    </w:p>
    <w:p w:rsidR="007D1E5E" w:rsidRDefault="007D1E5E" w:rsidP="007D1E5E">
      <w:pPr>
        <w:ind w:left="4956" w:firstLine="708"/>
        <w:rPr>
          <w:b/>
          <w:bCs/>
        </w:rPr>
      </w:pPr>
      <w:r>
        <w:t xml:space="preserve">RKDP: </w:t>
      </w:r>
      <w:r>
        <w:rPr>
          <w:b/>
          <w:bCs/>
        </w:rPr>
        <w:t>11316</w:t>
      </w:r>
    </w:p>
    <w:p w:rsidR="007D1E5E" w:rsidRDefault="007D1E5E" w:rsidP="007D1E5E">
      <w:pPr>
        <w:rPr>
          <w:b/>
        </w:rPr>
      </w:pPr>
      <w:r>
        <w:t xml:space="preserve">Razdjel: </w:t>
      </w:r>
      <w:r>
        <w:rPr>
          <w:b/>
          <w:bCs/>
        </w:rPr>
        <w:t>080</w:t>
      </w:r>
      <w:r w:rsidR="00F66109">
        <w:t xml:space="preserve"> Ministarstvo znanosti i obrazovanja</w:t>
      </w:r>
      <w:r>
        <w:tab/>
      </w:r>
      <w:r>
        <w:tab/>
        <w:t xml:space="preserve">OIB: </w:t>
      </w:r>
      <w:r>
        <w:rPr>
          <w:b/>
        </w:rPr>
        <w:t>70898358963</w:t>
      </w:r>
    </w:p>
    <w:p w:rsidR="00F66109" w:rsidRDefault="00F66109" w:rsidP="007D1E5E">
      <w:pPr>
        <w:rPr>
          <w:b/>
          <w:bCs/>
        </w:rPr>
      </w:pPr>
      <w:r>
        <w:t xml:space="preserve">     </w:t>
      </w:r>
      <w:r w:rsidR="007D1E5E">
        <w:t xml:space="preserve"> </w:t>
      </w:r>
      <w:r w:rsidR="007D1E5E">
        <w:tab/>
      </w:r>
      <w:r w:rsidR="007D1E5E">
        <w:tab/>
      </w:r>
      <w:r w:rsidR="007D1E5E">
        <w:tab/>
      </w:r>
      <w:r w:rsidR="007D1E5E">
        <w:tab/>
        <w:t xml:space="preserve">            </w:t>
      </w:r>
      <w:r w:rsidR="007D1E5E">
        <w:tab/>
      </w:r>
      <w:r>
        <w:tab/>
      </w:r>
      <w:r>
        <w:tab/>
      </w:r>
      <w:r w:rsidR="007D1E5E">
        <w:t xml:space="preserve">Matični broj: </w:t>
      </w:r>
      <w:r w:rsidR="007D1E5E">
        <w:rPr>
          <w:b/>
          <w:bCs/>
        </w:rPr>
        <w:t>03320871</w:t>
      </w:r>
    </w:p>
    <w:p w:rsidR="007D1E5E" w:rsidRPr="00F66109" w:rsidRDefault="007D1E5E" w:rsidP="007D1E5E">
      <w:pPr>
        <w:rPr>
          <w:b/>
          <w:bCs/>
        </w:rPr>
      </w:pPr>
      <w:r>
        <w:t>Glava :</w:t>
      </w:r>
      <w:r>
        <w:rPr>
          <w:b/>
          <w:bCs/>
        </w:rPr>
        <w:t>015</w:t>
      </w:r>
      <w:r>
        <w:t xml:space="preserve"> Osnovnoškolsko obr</w:t>
      </w:r>
      <w:r w:rsidR="00F66109">
        <w:t>azovanje</w:t>
      </w:r>
      <w:r>
        <w:tab/>
      </w:r>
      <w:r>
        <w:tab/>
        <w:t xml:space="preserve">            Šifarska oznaka: </w:t>
      </w:r>
      <w:r>
        <w:rPr>
          <w:b/>
          <w:bCs/>
        </w:rPr>
        <w:t>8520</w:t>
      </w:r>
      <w:r>
        <w:tab/>
      </w:r>
    </w:p>
    <w:p w:rsidR="007D1E5E" w:rsidRDefault="007D1E5E" w:rsidP="007D1E5E">
      <w:r>
        <w:t>Proračunski korisnik</w:t>
      </w:r>
      <w:r>
        <w:rPr>
          <w:b/>
          <w:bCs/>
        </w:rPr>
        <w:t>: OŠ SVETI MATEJ</w:t>
      </w:r>
      <w:r>
        <w:t xml:space="preserve">    </w:t>
      </w:r>
      <w:r>
        <w:tab/>
      </w:r>
      <w:r>
        <w:tab/>
        <w:t xml:space="preserve">IBAN: HR84 </w:t>
      </w:r>
      <w:r>
        <w:rPr>
          <w:b/>
          <w:bCs/>
        </w:rPr>
        <w:t>24020061100109660</w:t>
      </w:r>
    </w:p>
    <w:p w:rsidR="007D1E5E" w:rsidRDefault="007D1E5E" w:rsidP="007D1E5E">
      <w:pPr>
        <w:rPr>
          <w:b/>
          <w:bCs/>
        </w:rPr>
      </w:pPr>
      <w:r>
        <w:tab/>
      </w:r>
      <w:r>
        <w:tab/>
      </w:r>
      <w:r>
        <w:tab/>
        <w:t xml:space="preserve">         </w:t>
      </w:r>
      <w:r>
        <w:rPr>
          <w:b/>
          <w:bCs/>
        </w:rPr>
        <w:t>VIŠKOVO</w:t>
      </w:r>
    </w:p>
    <w:p w:rsidR="007D1E5E" w:rsidRDefault="007D1E5E" w:rsidP="007D1E5E">
      <w:r>
        <w:t>_____________________________________                    ____________________________</w:t>
      </w:r>
    </w:p>
    <w:p w:rsidR="007D1E5E" w:rsidRDefault="007D1E5E" w:rsidP="007D1E5E"/>
    <w:p w:rsidR="00D11C8F" w:rsidRDefault="00D11C8F" w:rsidP="007D1E5E"/>
    <w:p w:rsidR="007D1E5E" w:rsidRDefault="007D1E5E" w:rsidP="007D1E5E">
      <w:r>
        <w:t xml:space="preserve">Bilješke uz </w:t>
      </w:r>
      <w:r>
        <w:rPr>
          <w:b/>
        </w:rPr>
        <w:t>Izvještaj o prihodima i rashodima</w:t>
      </w:r>
      <w:r>
        <w:t xml:space="preserve">, </w:t>
      </w:r>
      <w:r>
        <w:rPr>
          <w:b/>
        </w:rPr>
        <w:t>primicima i izdacima</w:t>
      </w:r>
      <w:r>
        <w:t xml:space="preserve"> </w:t>
      </w:r>
    </w:p>
    <w:p w:rsidR="007D1E5E" w:rsidRDefault="007D1E5E" w:rsidP="007D1E5E">
      <w:r>
        <w:t>za razdob</w:t>
      </w:r>
      <w:r w:rsidR="001D0DA7">
        <w:t>lje 01.01.-3</w:t>
      </w:r>
      <w:r w:rsidR="007605C5">
        <w:t>0.06.2018</w:t>
      </w:r>
      <w:r>
        <w:t>.</w:t>
      </w:r>
    </w:p>
    <w:p w:rsidR="007D1E5E" w:rsidRDefault="007D1E5E" w:rsidP="007D1E5E"/>
    <w:p w:rsidR="00D11C8F" w:rsidRDefault="00D11C8F" w:rsidP="007D1E5E"/>
    <w:p w:rsidR="007D1E5E" w:rsidRDefault="007605C5" w:rsidP="00F66109">
      <w:r>
        <w:t>1. AOP 064</w:t>
      </w:r>
      <w:r w:rsidR="00286E8B">
        <w:t xml:space="preserve"> Tekuće pomoći proračunskim korisnicima iz proračuna koji im nije nadležan </w:t>
      </w:r>
      <w:r w:rsidR="00F66109">
        <w:t xml:space="preserve"> – Nalaze se s</w:t>
      </w:r>
      <w:r w:rsidR="00286E8B">
        <w:t>redstva MZOŠ za isplatu plaća, pomoći, prijevoza, otpremnina i jubilarnih nagrada veća su zbog većeg broja zaposlenika i otpremnina</w:t>
      </w:r>
      <w:r w:rsidR="00DB4993">
        <w:t>, kao i za AOP 151 –Plaće za redovan rad, i AOP 158, 159 – Doprinosi na plaću</w:t>
      </w:r>
    </w:p>
    <w:p w:rsidR="00F66109" w:rsidRDefault="00F66109" w:rsidP="00F66109"/>
    <w:p w:rsidR="00270A10" w:rsidRDefault="00286E8B" w:rsidP="00F66109">
      <w:r>
        <w:t>2</w:t>
      </w:r>
      <w:r w:rsidR="00031019">
        <w:t>.</w:t>
      </w:r>
      <w:r>
        <w:t xml:space="preserve"> AOP 065 Kapitalne pomoći proračunskim korisnicima iz proračuna koji im nije nadležan</w:t>
      </w:r>
      <w:r w:rsidR="00270A10">
        <w:t xml:space="preserve">- Dobivena sredstva su manja jer od Općine </w:t>
      </w:r>
      <w:proofErr w:type="spellStart"/>
      <w:r w:rsidR="00270A10">
        <w:t>Viškovo</w:t>
      </w:r>
      <w:proofErr w:type="spellEnd"/>
      <w:r w:rsidR="00270A10">
        <w:t xml:space="preserve"> nije dobiveno ništa, a ove godine MZOŠ doznačio je sredstva za lektiru</w:t>
      </w:r>
    </w:p>
    <w:p w:rsidR="00270A10" w:rsidRDefault="00270A10" w:rsidP="00F66109"/>
    <w:p w:rsidR="00F66109" w:rsidRDefault="00270A10" w:rsidP="00F66109">
      <w:r>
        <w:t xml:space="preserve">3. AOP 077 Kamate na oročena sredstva i depozite po viđenju – Veća su zbog većeg iznosa sredstava na žiro-računu škole </w:t>
      </w:r>
    </w:p>
    <w:p w:rsidR="00031019" w:rsidRDefault="00031019" w:rsidP="00F66109"/>
    <w:p w:rsidR="00031019" w:rsidRDefault="00031019" w:rsidP="00F66109">
      <w:r>
        <w:t>3. AOP 126 P</w:t>
      </w:r>
      <w:r w:rsidR="00270A10">
        <w:t>rihodi od pruženih usluga – Manji su zbog manje</w:t>
      </w:r>
      <w:r>
        <w:t xml:space="preserve"> aktivnosti u sportskim dvoranama.</w:t>
      </w:r>
    </w:p>
    <w:p w:rsidR="00C14AE6" w:rsidRDefault="00C14AE6" w:rsidP="00F66109"/>
    <w:p w:rsidR="00031019" w:rsidRDefault="00270A10" w:rsidP="00F66109">
      <w:r>
        <w:t xml:space="preserve">4. AOP </w:t>
      </w:r>
      <w:r w:rsidR="00C14AE6">
        <w:t>132 Prihodi iz nadležnog proračuna za financiranje rashoda poslovanja – Veći je zbog vi</w:t>
      </w:r>
      <w:r w:rsidR="00DB4993">
        <w:t>še utrošenih sredstava</w:t>
      </w:r>
    </w:p>
    <w:p w:rsidR="00DB4993" w:rsidRDefault="00DB4993" w:rsidP="00F66109"/>
    <w:p w:rsidR="00031019" w:rsidRDefault="00031019" w:rsidP="00F66109">
      <w:r>
        <w:t>5. AOP 153</w:t>
      </w:r>
      <w:r w:rsidR="00DB4993">
        <w:t xml:space="preserve"> Plaće za prekovremeni rad – Manji su zbog manje kratkotrajnih</w:t>
      </w:r>
      <w:r>
        <w:t xml:space="preserve"> bolovanja učitelja </w:t>
      </w:r>
      <w:r w:rsidR="00DB4993">
        <w:t xml:space="preserve"> </w:t>
      </w:r>
    </w:p>
    <w:p w:rsidR="00DB4993" w:rsidRDefault="00DB4993" w:rsidP="00F66109"/>
    <w:p w:rsidR="00DB4993" w:rsidRDefault="00DB4993" w:rsidP="00F66109">
      <w:r>
        <w:t>6. AOP 154 -Plaće za posebne uvjete rada – Veći je zbog povećanja broja učenika s posebnim potrebama</w:t>
      </w:r>
    </w:p>
    <w:p w:rsidR="00DB4993" w:rsidRDefault="00DB4993" w:rsidP="00F66109"/>
    <w:p w:rsidR="00DB4993" w:rsidRDefault="00DB4993" w:rsidP="00F66109">
      <w:r>
        <w:t>7. AOP 155- Ostali rashodi za zaposlene – Veći je zbog isplaćenih otpremnina</w:t>
      </w:r>
    </w:p>
    <w:p w:rsidR="004F523E" w:rsidRDefault="004F523E" w:rsidP="00F66109"/>
    <w:p w:rsidR="0098259E" w:rsidRDefault="005D76EC" w:rsidP="00F66109">
      <w:r>
        <w:t>8</w:t>
      </w:r>
      <w:r w:rsidR="004F523E">
        <w:t>. AOP 162  Službena putovanja –Veći je zbog više višednevnih izleta</w:t>
      </w:r>
      <w:r w:rsidR="00DE68C5">
        <w:t>, kao i odlazaka na terensku nastavu</w:t>
      </w:r>
      <w:r>
        <w:t xml:space="preserve"> </w:t>
      </w:r>
    </w:p>
    <w:p w:rsidR="005D76EC" w:rsidRDefault="005D76EC" w:rsidP="00F66109">
      <w:r>
        <w:t xml:space="preserve"> </w:t>
      </w:r>
    </w:p>
    <w:p w:rsidR="005D76EC" w:rsidRDefault="005D76EC" w:rsidP="00F66109">
      <w:r>
        <w:t>9. AOP 163 – Naknade za prijevoz, za rad na terenu i odvojeni život – Manji su zbog bolovanja učitelja koji ostvaruje pravo i na međumjesni prijevoz</w:t>
      </w:r>
    </w:p>
    <w:p w:rsidR="0098259E" w:rsidRDefault="0098259E" w:rsidP="00F66109"/>
    <w:p w:rsidR="00031019" w:rsidRDefault="0098259E" w:rsidP="005D76EC">
      <w:r>
        <w:t>7. AOP 167</w:t>
      </w:r>
      <w:r w:rsidR="005D76EC">
        <w:t xml:space="preserve"> -</w:t>
      </w:r>
      <w:r>
        <w:t xml:space="preserve"> Uredski materijal i o</w:t>
      </w:r>
      <w:r w:rsidR="005D76EC">
        <w:t>stali materijalni rashodi – Manji</w:t>
      </w:r>
      <w:r>
        <w:t xml:space="preserve"> je zbog nabavke kancelarijskog materijala ( toneri i sl. ) kao i materijala za čišćenje, isto se odnosi i na AOP 170  Materijal i dijelovi za tekuće i investicijsko održavanje</w:t>
      </w:r>
      <w:r w:rsidR="00E54479">
        <w:t xml:space="preserve"> -</w:t>
      </w:r>
      <w:r>
        <w:t xml:space="preserve"> nabavljen je materijal </w:t>
      </w:r>
      <w:r w:rsidR="005D76EC">
        <w:t>krajem 2017. godine</w:t>
      </w:r>
      <w:r>
        <w:t>.</w:t>
      </w:r>
      <w:r w:rsidR="00E54479">
        <w:t xml:space="preserve"> </w:t>
      </w:r>
    </w:p>
    <w:p w:rsidR="005D76EC" w:rsidRDefault="005D76EC" w:rsidP="005D76EC"/>
    <w:p w:rsidR="007D1E5E" w:rsidRDefault="00E54479" w:rsidP="007D1E5E">
      <w:r>
        <w:t>8. AOP 173 – Službena radna i zaštitna odjeća i obuća –</w:t>
      </w:r>
      <w:r w:rsidR="00806E4F">
        <w:t xml:space="preserve"> Manje potrebna nabava radne odjeće i obuće</w:t>
      </w:r>
      <w:r>
        <w:t>.</w:t>
      </w:r>
    </w:p>
    <w:p w:rsidR="00E54479" w:rsidRDefault="00E54479" w:rsidP="007D1E5E"/>
    <w:p w:rsidR="00806E4F" w:rsidRDefault="00E54479" w:rsidP="007D1E5E">
      <w:r>
        <w:t xml:space="preserve">9. AOP 175 Usluge telefona, pošte i prijevoza </w:t>
      </w:r>
      <w:r w:rsidR="00FE722F">
        <w:t xml:space="preserve">– Manji je zbog manje ostvarenih prihoda od Općine </w:t>
      </w:r>
      <w:proofErr w:type="spellStart"/>
      <w:r w:rsidR="00FE722F">
        <w:t>Viškovo</w:t>
      </w:r>
      <w:proofErr w:type="spellEnd"/>
    </w:p>
    <w:p w:rsidR="00806E4F" w:rsidRDefault="00806E4F" w:rsidP="007D1E5E"/>
    <w:p w:rsidR="007D1E5E" w:rsidRDefault="007D1E5E" w:rsidP="007D1E5E"/>
    <w:p w:rsidR="007D1E5E" w:rsidRDefault="001D0DA7" w:rsidP="007D1E5E">
      <w:r>
        <w:t>10</w:t>
      </w:r>
      <w:r w:rsidR="007D1E5E">
        <w:t xml:space="preserve">. AOP 176 Usluge tekućeg i </w:t>
      </w:r>
      <w:proofErr w:type="spellStart"/>
      <w:r w:rsidR="007D1E5E">
        <w:t>inv</w:t>
      </w:r>
      <w:proofErr w:type="spellEnd"/>
      <w:r w:rsidR="007D1E5E">
        <w:t xml:space="preserve">. </w:t>
      </w:r>
      <w:r w:rsidR="009551C5">
        <w:t>o</w:t>
      </w:r>
      <w:r w:rsidR="007D1E5E">
        <w:t>drža</w:t>
      </w:r>
      <w:r w:rsidR="00DE68C5">
        <w:t>vanja - Manje su zbog manje</w:t>
      </w:r>
      <w:r w:rsidR="007D1E5E">
        <w:t xml:space="preserve"> izvršenih</w:t>
      </w:r>
      <w:r w:rsidR="00DE68C5">
        <w:t xml:space="preserve"> radova i</w:t>
      </w:r>
      <w:r w:rsidR="007D1E5E">
        <w:t xml:space="preserve"> usluga</w:t>
      </w:r>
      <w:r w:rsidR="00DE68C5">
        <w:t>.</w:t>
      </w:r>
    </w:p>
    <w:p w:rsidR="00806E4F" w:rsidRDefault="00806E4F" w:rsidP="007D1E5E"/>
    <w:p w:rsidR="00806E4F" w:rsidRDefault="00806E4F" w:rsidP="007D1E5E">
      <w:r>
        <w:t>11. AOP 178 K</w:t>
      </w:r>
      <w:r w:rsidR="00FE722F">
        <w:t>omunalne usluge – Veće su zbog veće potrošnje vode.</w:t>
      </w:r>
    </w:p>
    <w:p w:rsidR="00DE68C5" w:rsidRDefault="00DE68C5" w:rsidP="007D1E5E"/>
    <w:p w:rsidR="00DE68C5" w:rsidRDefault="00806E4F" w:rsidP="007D1E5E">
      <w:r>
        <w:t>12</w:t>
      </w:r>
      <w:r w:rsidR="00DE68C5">
        <w:t>. AOP 180 Zdravstv</w:t>
      </w:r>
      <w:r>
        <w:t>ene i veterinarske usluge – Manji</w:t>
      </w:r>
      <w:r w:rsidR="00DE68C5">
        <w:t xml:space="preserve"> je zbog </w:t>
      </w:r>
      <w:r>
        <w:t xml:space="preserve"> prestanka obveze zdravstvenih pregleda učitelja svake godine</w:t>
      </w:r>
    </w:p>
    <w:p w:rsidR="007D1E5E" w:rsidRDefault="007D1E5E" w:rsidP="007D1E5E"/>
    <w:p w:rsidR="007D1E5E" w:rsidRDefault="001D0DA7" w:rsidP="007D1E5E">
      <w:r>
        <w:t>13</w:t>
      </w:r>
      <w:r w:rsidR="00C83DF0">
        <w:t>.</w:t>
      </w:r>
      <w:r w:rsidR="007D1E5E">
        <w:t xml:space="preserve"> AOP 181 Inte</w:t>
      </w:r>
      <w:r w:rsidR="00C83DF0">
        <w:t>lektualne i osobne usluge – Već</w:t>
      </w:r>
      <w:r w:rsidR="007D1E5E">
        <w:t xml:space="preserve">i je jer </w:t>
      </w:r>
      <w:r w:rsidR="00C83DF0">
        <w:t>su izvršene is</w:t>
      </w:r>
      <w:r w:rsidR="00806E4F">
        <w:t>plate za autorski honorar i ugovor</w:t>
      </w:r>
      <w:r w:rsidR="00220CB3">
        <w:t>a</w:t>
      </w:r>
      <w:r w:rsidR="00C83DF0">
        <w:t xml:space="preserve"> o djelu.</w:t>
      </w:r>
    </w:p>
    <w:p w:rsidR="00220CB3" w:rsidRDefault="00220CB3" w:rsidP="007D1E5E"/>
    <w:p w:rsidR="00220CB3" w:rsidRDefault="00220CB3" w:rsidP="007D1E5E">
      <w:r>
        <w:t>14. AOP 182 Računalne usluge – Veće su zbog dobivenih i proknjiženih svih računa</w:t>
      </w:r>
    </w:p>
    <w:p w:rsidR="00220CB3" w:rsidRDefault="00220CB3" w:rsidP="007D1E5E"/>
    <w:p w:rsidR="00220CB3" w:rsidRDefault="00220CB3" w:rsidP="007D1E5E">
      <w:r>
        <w:t>15. AOP 183 Os</w:t>
      </w:r>
      <w:r w:rsidR="00FE722F">
        <w:t>tale usluge– Manji je zbog manje troškova za školski list.</w:t>
      </w:r>
    </w:p>
    <w:p w:rsidR="00220CB3" w:rsidRDefault="00220CB3" w:rsidP="007D1E5E"/>
    <w:p w:rsidR="00220CB3" w:rsidRDefault="00220CB3" w:rsidP="007D1E5E">
      <w:r>
        <w:t>16. AOP 188 Reprezentacija – Manji je zbog manje potrebe</w:t>
      </w:r>
    </w:p>
    <w:p w:rsidR="00C83DF0" w:rsidRDefault="00C83DF0" w:rsidP="007D1E5E"/>
    <w:p w:rsidR="00C83DF0" w:rsidRDefault="00220CB3" w:rsidP="007D1E5E">
      <w:r>
        <w:t>17</w:t>
      </w:r>
      <w:r w:rsidR="00C83DF0">
        <w:t>. AOP 190 Pristojbe i naknade – Veće su zbog više zaposlenika u našoj školi pa naknade vršimo za 2-3</w:t>
      </w:r>
      <w:r w:rsidR="001D0DA7">
        <w:t xml:space="preserve"> nezaposlena invalida.</w:t>
      </w:r>
    </w:p>
    <w:p w:rsidR="00220CB3" w:rsidRDefault="00220CB3" w:rsidP="007D1E5E"/>
    <w:p w:rsidR="00220CB3" w:rsidRDefault="00220CB3" w:rsidP="007D1E5E">
      <w:r>
        <w:t>18. AOP 192 –Ostali nespomenuti rashodi poslovanja</w:t>
      </w:r>
      <w:r w:rsidR="004C4014">
        <w:t xml:space="preserve"> – Veći su zbog više odlazaka učenika na terensku nastavu.</w:t>
      </w:r>
      <w:bookmarkStart w:id="0" w:name="_GoBack"/>
      <w:bookmarkEnd w:id="0"/>
    </w:p>
    <w:p w:rsidR="001D0DA7" w:rsidRDefault="001D0DA7" w:rsidP="007D1E5E"/>
    <w:p w:rsidR="001D0DA7" w:rsidRDefault="001D0DA7" w:rsidP="007D1E5E">
      <w:r>
        <w:t>1</w:t>
      </w:r>
      <w:r w:rsidR="00427D69">
        <w:t>9</w:t>
      </w:r>
      <w:r>
        <w:t>.</w:t>
      </w:r>
      <w:r w:rsidR="00427D69">
        <w:t xml:space="preserve"> AOP 208 Bankarske usluge – Manji je zbog manje</w:t>
      </w:r>
      <w:r>
        <w:t xml:space="preserve"> izvršenih transakcija po žiro računu.</w:t>
      </w:r>
    </w:p>
    <w:p w:rsidR="00427D69" w:rsidRDefault="00427D69" w:rsidP="007D1E5E"/>
    <w:p w:rsidR="00427D69" w:rsidRDefault="00427D69" w:rsidP="007D1E5E">
      <w:r>
        <w:t>20. AOP 254 Naknade građanima i kućanstvima u novcu – manje su jer se vrši isplata samo za roditelja za odlazak logopedu</w:t>
      </w:r>
    </w:p>
    <w:p w:rsidR="001D0DA7" w:rsidRDefault="001D0DA7" w:rsidP="007D1E5E"/>
    <w:p w:rsidR="00427D69" w:rsidRDefault="00427D69" w:rsidP="002757F3">
      <w:r>
        <w:t>2</w:t>
      </w:r>
      <w:r w:rsidR="00D11C8F">
        <w:t>1</w:t>
      </w:r>
      <w:r>
        <w:t>. AOP 361 Uredska oprema i namještaj – Nabavljena je oprema za informatičku učionicu sredstvima MZOŠ dobivenim krajem 2017.</w:t>
      </w:r>
    </w:p>
    <w:p w:rsidR="00D11C8F" w:rsidRDefault="00D11C8F" w:rsidP="002757F3"/>
    <w:p w:rsidR="00D11C8F" w:rsidRDefault="00D11C8F" w:rsidP="002757F3">
      <w:r>
        <w:t>22. AOP 638 Stanje novčanih sredstava na početku izvještajnog razdoblja – Veći je zbog neutrošenih sredstava za opremu informatičke učionice, a AOP 640 Ukupni odljevi s novčanih računa i blagajni – veći jer su navedena sredstva namjenski utrošena</w:t>
      </w:r>
    </w:p>
    <w:p w:rsidR="001D0DA7" w:rsidRDefault="001D0DA7" w:rsidP="007D1E5E"/>
    <w:p w:rsidR="00B37CA3" w:rsidRDefault="00B37CA3" w:rsidP="00B37CA3"/>
    <w:p w:rsidR="00E742C4" w:rsidRDefault="00E742C4" w:rsidP="00B37CA3"/>
    <w:p w:rsidR="00D11C8F" w:rsidRDefault="00D11C8F" w:rsidP="00B37CA3"/>
    <w:p w:rsidR="00D11C8F" w:rsidRDefault="00D11C8F" w:rsidP="00B37CA3"/>
    <w:p w:rsidR="00D11C8F" w:rsidRDefault="00D11C8F" w:rsidP="00B37CA3"/>
    <w:p w:rsidR="00D11C8F" w:rsidRDefault="00D11C8F" w:rsidP="00B37CA3"/>
    <w:p w:rsidR="00B37CA3" w:rsidRDefault="00B37CA3" w:rsidP="00B37CA3"/>
    <w:p w:rsidR="00484588" w:rsidRDefault="00484588" w:rsidP="00484588"/>
    <w:p w:rsidR="00484588" w:rsidRDefault="00484588" w:rsidP="00484588"/>
    <w:p w:rsidR="00484588" w:rsidRDefault="00484588" w:rsidP="00484588">
      <w:r>
        <w:t xml:space="preserve">Bilješke uz obrazac </w:t>
      </w:r>
      <w:r w:rsidRPr="00484588">
        <w:rPr>
          <w:b/>
        </w:rPr>
        <w:t>Obveze</w:t>
      </w:r>
      <w:r>
        <w:rPr>
          <w:b/>
        </w:rPr>
        <w:t xml:space="preserve"> </w:t>
      </w:r>
      <w:r w:rsidRPr="00484588">
        <w:t>Izvještaj o obvezama</w:t>
      </w:r>
      <w:r w:rsidR="00D73F01">
        <w:t xml:space="preserve"> za razdoblje 01.01.-30.06.2018</w:t>
      </w:r>
      <w:r>
        <w:t xml:space="preserve">. </w:t>
      </w:r>
    </w:p>
    <w:p w:rsidR="00484588" w:rsidRDefault="00484588" w:rsidP="00484588"/>
    <w:p w:rsidR="00484588" w:rsidRDefault="00484588" w:rsidP="00484588"/>
    <w:p w:rsidR="00484588" w:rsidRDefault="00484588" w:rsidP="00484588">
      <w:pPr>
        <w:pStyle w:val="Odlomakpopisa"/>
        <w:numPr>
          <w:ilvl w:val="0"/>
          <w:numId w:val="4"/>
        </w:numPr>
      </w:pPr>
      <w:r>
        <w:t>AOP 050 Obveze za materijalne rashode</w:t>
      </w:r>
    </w:p>
    <w:p w:rsidR="00484588" w:rsidRDefault="00484588" w:rsidP="00484588">
      <w:pPr>
        <w:ind w:left="360"/>
      </w:pPr>
      <w:r>
        <w:t>prekoračenje od 1 d</w:t>
      </w:r>
      <w:r w:rsidR="005E3803">
        <w:t>o 60 dana – odnosi se na račune za marende učenika i račun za lektiru.</w:t>
      </w:r>
    </w:p>
    <w:p w:rsidR="00484588" w:rsidRDefault="00484588" w:rsidP="00484588">
      <w:pPr>
        <w:pStyle w:val="Odlomakpopisa"/>
      </w:pPr>
    </w:p>
    <w:p w:rsidR="00484588" w:rsidRDefault="00484588" w:rsidP="00484588">
      <w:pPr>
        <w:pStyle w:val="Odlomakpopisa"/>
      </w:pPr>
    </w:p>
    <w:p w:rsidR="00CD2A33" w:rsidRDefault="00484588" w:rsidP="006C70E3">
      <w:pPr>
        <w:pStyle w:val="Odlomakpopisa"/>
        <w:numPr>
          <w:ilvl w:val="0"/>
          <w:numId w:val="4"/>
        </w:numPr>
      </w:pPr>
      <w:r>
        <w:t>AOP 090 Stanje nedospjelih obveza –sast</w:t>
      </w:r>
      <w:r w:rsidR="00D11C8F">
        <w:t>oji se za obračunatu plaću i prijevoz za 06.2018</w:t>
      </w:r>
      <w:r>
        <w:t>.</w:t>
      </w:r>
      <w:r w:rsidR="00D11C8F">
        <w:t xml:space="preserve"> isplata u 07</w:t>
      </w:r>
      <w:r w:rsidR="00E742C4">
        <w:t xml:space="preserve">.2018. Nedospjeli računi imaju dospijeća </w:t>
      </w:r>
      <w:r w:rsidR="00D11C8F">
        <w:t>u 07.2018.</w:t>
      </w:r>
    </w:p>
    <w:p w:rsidR="00D11C8F" w:rsidRDefault="00D11C8F" w:rsidP="00D11C8F"/>
    <w:p w:rsidR="00D11C8F" w:rsidRDefault="00D11C8F" w:rsidP="00D11C8F"/>
    <w:p w:rsidR="00D11C8F" w:rsidRDefault="00D11C8F" w:rsidP="00D11C8F"/>
    <w:p w:rsidR="00D11C8F" w:rsidRDefault="00D11C8F" w:rsidP="00D11C8F"/>
    <w:p w:rsidR="00E742C4" w:rsidRDefault="007D1E5E" w:rsidP="00E742C4">
      <w:r>
        <w:tab/>
      </w:r>
      <w:r w:rsidR="00E742C4">
        <w:tab/>
      </w:r>
      <w:r w:rsidR="00E742C4">
        <w:tab/>
      </w:r>
      <w:r w:rsidR="00E742C4">
        <w:tab/>
      </w:r>
      <w:r w:rsidR="00E742C4">
        <w:tab/>
      </w:r>
      <w:r w:rsidR="00E742C4">
        <w:tab/>
      </w:r>
      <w:r w:rsidR="00E742C4">
        <w:tab/>
      </w:r>
      <w:r w:rsidR="00E742C4">
        <w:tab/>
        <w:t>Osoba za kontaktiranje:</w:t>
      </w:r>
      <w:r w:rsidR="00E742C4">
        <w:tab/>
      </w:r>
      <w:r w:rsidR="00E742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Jasna Sekulić</w:t>
      </w:r>
    </w:p>
    <w:p w:rsidR="00690404" w:rsidRDefault="007D1E5E" w:rsidP="00E742C4">
      <w:pPr>
        <w:ind w:left="4956" w:firstLine="708"/>
      </w:pPr>
      <w:r>
        <w:t>Telefon: 051-256-226</w:t>
      </w:r>
    </w:p>
    <w:sectPr w:rsidR="0069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5C02"/>
    <w:multiLevelType w:val="hybridMultilevel"/>
    <w:tmpl w:val="D6EC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68E"/>
    <w:multiLevelType w:val="hybridMultilevel"/>
    <w:tmpl w:val="A18AD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25F3"/>
    <w:multiLevelType w:val="hybridMultilevel"/>
    <w:tmpl w:val="C2B4F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94"/>
    <w:rsid w:val="00031019"/>
    <w:rsid w:val="000572AB"/>
    <w:rsid w:val="00080619"/>
    <w:rsid w:val="001A1294"/>
    <w:rsid w:val="001D0DA7"/>
    <w:rsid w:val="00220CB3"/>
    <w:rsid w:val="00270A10"/>
    <w:rsid w:val="002757F3"/>
    <w:rsid w:val="00286E8B"/>
    <w:rsid w:val="002E19E4"/>
    <w:rsid w:val="00364175"/>
    <w:rsid w:val="00427D69"/>
    <w:rsid w:val="00484588"/>
    <w:rsid w:val="004C4014"/>
    <w:rsid w:val="004F523E"/>
    <w:rsid w:val="00504735"/>
    <w:rsid w:val="00537EEE"/>
    <w:rsid w:val="0058696D"/>
    <w:rsid w:val="0059615D"/>
    <w:rsid w:val="005A5FF4"/>
    <w:rsid w:val="005D76EC"/>
    <w:rsid w:val="005E3803"/>
    <w:rsid w:val="00690404"/>
    <w:rsid w:val="007605C5"/>
    <w:rsid w:val="007D1E5E"/>
    <w:rsid w:val="00806E4F"/>
    <w:rsid w:val="008B1F97"/>
    <w:rsid w:val="009249A6"/>
    <w:rsid w:val="009551C5"/>
    <w:rsid w:val="0098259E"/>
    <w:rsid w:val="0099207F"/>
    <w:rsid w:val="00AD52FF"/>
    <w:rsid w:val="00B37CA3"/>
    <w:rsid w:val="00BE7B10"/>
    <w:rsid w:val="00C14AE6"/>
    <w:rsid w:val="00C83DF0"/>
    <w:rsid w:val="00C904D4"/>
    <w:rsid w:val="00CD2A33"/>
    <w:rsid w:val="00D11C8F"/>
    <w:rsid w:val="00D73F01"/>
    <w:rsid w:val="00D84BA6"/>
    <w:rsid w:val="00DB4993"/>
    <w:rsid w:val="00DE68C5"/>
    <w:rsid w:val="00E1293D"/>
    <w:rsid w:val="00E446FC"/>
    <w:rsid w:val="00E54479"/>
    <w:rsid w:val="00E742C4"/>
    <w:rsid w:val="00ED3A0B"/>
    <w:rsid w:val="00F66109"/>
    <w:rsid w:val="00F71B5D"/>
    <w:rsid w:val="00FD3BC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D65"/>
  <w15:docId w15:val="{F0A4446B-9820-40D8-A0E6-68D138B9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1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40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0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SXP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8</cp:revision>
  <cp:lastPrinted>2018-09-12T09:58:00Z</cp:lastPrinted>
  <dcterms:created xsi:type="dcterms:W3CDTF">2018-07-11T11:29:00Z</dcterms:created>
  <dcterms:modified xsi:type="dcterms:W3CDTF">2018-09-12T09:59:00Z</dcterms:modified>
</cp:coreProperties>
</file>